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6BFCF61F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535E88">
        <w:rPr>
          <w:rFonts w:eastAsia="Calibri"/>
          <w:color w:val="262626" w:themeColor="text1" w:themeTint="D9"/>
          <w:sz w:val="22"/>
          <w:szCs w:val="22"/>
          <w:lang w:eastAsia="en-US"/>
        </w:rPr>
        <w:t>1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C253C5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2F7ADB17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24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ledna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49624403" w14:textId="4846F8BA" w:rsidR="00B52AF5" w:rsidRDefault="00C253C5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253C5">
        <w:rPr>
          <w:iCs/>
          <w:color w:val="262626" w:themeColor="text1" w:themeTint="D9"/>
          <w:sz w:val="22"/>
          <w:szCs w:val="22"/>
          <w:lang w:eastAsia="en-US"/>
        </w:rPr>
        <w:t xml:space="preserve">Změna </w:t>
      </w:r>
      <w:r w:rsidR="00AF1B0C" w:rsidRPr="00C253C5">
        <w:rPr>
          <w:iCs/>
          <w:color w:val="262626" w:themeColor="text1" w:themeTint="D9"/>
          <w:sz w:val="22"/>
          <w:szCs w:val="22"/>
          <w:lang w:eastAsia="en-US"/>
        </w:rPr>
        <w:t>rozpočtu – rozpočtové</w:t>
      </w:r>
      <w:r w:rsidRPr="00C253C5">
        <w:rPr>
          <w:iCs/>
          <w:color w:val="262626" w:themeColor="text1" w:themeTint="D9"/>
          <w:sz w:val="22"/>
          <w:szCs w:val="22"/>
          <w:lang w:eastAsia="en-US"/>
        </w:rPr>
        <w:t xml:space="preserve"> opatření č. 2/24 – úprava v kapitole 926 09 – Dotační fond LK, poskytnutí dotací z programu 9.</w:t>
      </w:r>
      <w:r>
        <w:rPr>
          <w:iCs/>
          <w:color w:val="262626" w:themeColor="text1" w:themeTint="D9"/>
          <w:sz w:val="22"/>
          <w:szCs w:val="22"/>
          <w:lang w:eastAsia="en-US"/>
        </w:rPr>
        <w:t>4</w:t>
      </w:r>
    </w:p>
    <w:p w14:paraId="758B3A03" w14:textId="1ED2F5E0" w:rsidR="00C253C5" w:rsidRDefault="00C253C5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253C5">
        <w:rPr>
          <w:iCs/>
          <w:color w:val="262626" w:themeColor="text1" w:themeTint="D9"/>
          <w:sz w:val="22"/>
          <w:szCs w:val="22"/>
          <w:lang w:eastAsia="en-US"/>
        </w:rPr>
        <w:t>Vyhlášení programu č. 9.1, programu č. 9.2, programu č. 9.3 a programu č. 9.4 DFLK, oblast podpory č. 9 Zdravotnictví</w:t>
      </w:r>
    </w:p>
    <w:p w14:paraId="0C1F34FC" w14:textId="2565A40C" w:rsidR="00C253C5" w:rsidRDefault="00C253C5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253C5">
        <w:rPr>
          <w:iCs/>
          <w:color w:val="262626" w:themeColor="text1" w:themeTint="D9"/>
          <w:sz w:val="22"/>
          <w:szCs w:val="22"/>
          <w:lang w:eastAsia="en-US"/>
        </w:rPr>
        <w:t xml:space="preserve">Podpora Centra duševního zdraví Fokus Liberec </w:t>
      </w:r>
      <w:proofErr w:type="spellStart"/>
      <w:r w:rsidRPr="00C253C5">
        <w:rPr>
          <w:iCs/>
          <w:color w:val="262626" w:themeColor="text1" w:themeTint="D9"/>
          <w:sz w:val="22"/>
          <w:szCs w:val="22"/>
          <w:lang w:eastAsia="en-US"/>
        </w:rPr>
        <w:t>z.ú</w:t>
      </w:r>
      <w:proofErr w:type="spellEnd"/>
      <w:r w:rsidRPr="00C253C5">
        <w:rPr>
          <w:iCs/>
          <w:color w:val="262626" w:themeColor="text1" w:themeTint="D9"/>
          <w:sz w:val="22"/>
          <w:szCs w:val="22"/>
          <w:lang w:eastAsia="en-US"/>
        </w:rPr>
        <w:t xml:space="preserve">.  </w:t>
      </w:r>
    </w:p>
    <w:p w14:paraId="00933D44" w14:textId="77777777" w:rsidR="00891E47" w:rsidRPr="00891E47" w:rsidRDefault="00891E47" w:rsidP="00891E47">
      <w:pPr>
        <w:pStyle w:val="Odstavecseseznamem"/>
        <w:numPr>
          <w:ilvl w:val="0"/>
          <w:numId w:val="2"/>
        </w:numPr>
        <w:rPr>
          <w:i/>
          <w:color w:val="262626" w:themeColor="text1" w:themeTint="D9"/>
          <w:sz w:val="22"/>
          <w:szCs w:val="22"/>
          <w:lang w:eastAsia="en-US"/>
        </w:rPr>
      </w:pPr>
      <w:r w:rsidRPr="00891E47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09B0D22A" w14:textId="6A13659B" w:rsidR="00891E47" w:rsidRDefault="00891E47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91E47">
        <w:rPr>
          <w:iCs/>
          <w:color w:val="262626" w:themeColor="text1" w:themeTint="D9"/>
          <w:sz w:val="22"/>
          <w:szCs w:val="22"/>
          <w:lang w:eastAsia="en-US"/>
        </w:rPr>
        <w:t xml:space="preserve">RO č. 3/24 – alokace použitelných </w:t>
      </w:r>
      <w:proofErr w:type="spellStart"/>
      <w:r w:rsidRPr="00891E47">
        <w:rPr>
          <w:iCs/>
          <w:color w:val="262626" w:themeColor="text1" w:themeTint="D9"/>
          <w:sz w:val="22"/>
          <w:szCs w:val="22"/>
          <w:lang w:eastAsia="en-US"/>
        </w:rPr>
        <w:t>fin</w:t>
      </w:r>
      <w:proofErr w:type="spellEnd"/>
      <w:r w:rsidRPr="00891E47">
        <w:rPr>
          <w:iCs/>
          <w:color w:val="262626" w:themeColor="text1" w:themeTint="D9"/>
          <w:sz w:val="22"/>
          <w:szCs w:val="22"/>
          <w:lang w:eastAsia="en-US"/>
        </w:rPr>
        <w:t>. zdrojů minulých rozpočtových období do rozpočtu kraje 2024, navýšení kapitoly 926 09 – DFLK, odbor zdravotnictví</w:t>
      </w:r>
      <w:r w:rsidR="00AF1B0C"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  <w:r w:rsidR="00AF1B0C">
        <w:rPr>
          <w:iCs/>
          <w:color w:val="262626" w:themeColor="text1" w:themeTint="D9"/>
          <w:sz w:val="22"/>
          <w:szCs w:val="22"/>
          <w:lang w:eastAsia="en-US"/>
        </w:rPr>
        <w:br/>
      </w:r>
      <w:r w:rsidR="00AF1B0C">
        <w:rPr>
          <w:i/>
          <w:color w:val="262626" w:themeColor="text1" w:themeTint="D9"/>
          <w:sz w:val="22"/>
          <w:szCs w:val="22"/>
          <w:lang w:eastAsia="en-US"/>
        </w:rPr>
        <w:t xml:space="preserve">(finanční závazky Dotačního fondu Libereckého kraje – </w:t>
      </w:r>
      <w:r w:rsidR="00740B00">
        <w:rPr>
          <w:i/>
          <w:color w:val="262626" w:themeColor="text1" w:themeTint="D9"/>
          <w:sz w:val="22"/>
          <w:szCs w:val="22"/>
          <w:lang w:eastAsia="en-US"/>
        </w:rPr>
        <w:t>resort</w:t>
      </w:r>
      <w:r w:rsidR="00AF1B0C">
        <w:rPr>
          <w:i/>
          <w:color w:val="262626" w:themeColor="text1" w:themeTint="D9"/>
          <w:sz w:val="22"/>
          <w:szCs w:val="22"/>
          <w:lang w:eastAsia="en-US"/>
        </w:rPr>
        <w:t xml:space="preserve"> zdravotnictví)</w:t>
      </w:r>
    </w:p>
    <w:p w14:paraId="2965ACD3" w14:textId="2A41FEAA" w:rsidR="00891E47" w:rsidRDefault="00891E47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91E47">
        <w:rPr>
          <w:iCs/>
          <w:color w:val="262626" w:themeColor="text1" w:themeTint="D9"/>
          <w:sz w:val="22"/>
          <w:szCs w:val="22"/>
          <w:lang w:eastAsia="en-US"/>
        </w:rPr>
        <w:t>Rozpočtové opatření č. 8/24 – alokace použitelných finančních zdrojů minulých rozpočtových období do rozpočtu Libereckého kraje na rok 2024</w:t>
      </w:r>
      <w:r>
        <w:rPr>
          <w:iCs/>
          <w:color w:val="262626" w:themeColor="text1" w:themeTint="D9"/>
          <w:sz w:val="22"/>
          <w:szCs w:val="22"/>
          <w:lang w:eastAsia="en-US"/>
        </w:rPr>
        <w:br/>
      </w:r>
      <w:r>
        <w:rPr>
          <w:i/>
          <w:color w:val="262626" w:themeColor="text1" w:themeTint="D9"/>
          <w:sz w:val="22"/>
          <w:szCs w:val="22"/>
          <w:lang w:eastAsia="en-US"/>
        </w:rPr>
        <w:t>(</w:t>
      </w:r>
      <w:proofErr w:type="spellStart"/>
      <w:r>
        <w:rPr>
          <w:i/>
          <w:color w:val="262626" w:themeColor="text1" w:themeTint="D9"/>
          <w:sz w:val="22"/>
          <w:szCs w:val="22"/>
          <w:lang w:eastAsia="en-US"/>
        </w:rPr>
        <w:t>fin</w:t>
      </w:r>
      <w:proofErr w:type="spellEnd"/>
      <w:r>
        <w:rPr>
          <w:i/>
          <w:color w:val="262626" w:themeColor="text1" w:themeTint="D9"/>
          <w:sz w:val="22"/>
          <w:szCs w:val="22"/>
          <w:lang w:eastAsia="en-US"/>
        </w:rPr>
        <w:t>. závazky</w:t>
      </w:r>
      <w:r w:rsidR="00AF1B0C">
        <w:rPr>
          <w:i/>
          <w:color w:val="262626" w:themeColor="text1" w:themeTint="D9"/>
          <w:sz w:val="22"/>
          <w:szCs w:val="22"/>
          <w:lang w:eastAsia="en-US"/>
        </w:rPr>
        <w:t>:</w:t>
      </w:r>
      <w:r>
        <w:rPr>
          <w:i/>
          <w:color w:val="262626" w:themeColor="text1" w:themeTint="D9"/>
          <w:sz w:val="22"/>
          <w:szCs w:val="22"/>
          <w:lang w:eastAsia="en-US"/>
        </w:rPr>
        <w:t xml:space="preserve"> ZZS LK – PD </w:t>
      </w:r>
      <w:r w:rsidR="00AF1B0C">
        <w:rPr>
          <w:i/>
          <w:color w:val="262626" w:themeColor="text1" w:themeTint="D9"/>
          <w:sz w:val="22"/>
          <w:szCs w:val="22"/>
          <w:lang w:eastAsia="en-US"/>
        </w:rPr>
        <w:t xml:space="preserve">VZ Jablonec nad Nisou, ZZS LK – PD VZ Semily, ZZS LK – PD k rozhodnutí o </w:t>
      </w:r>
      <w:proofErr w:type="spellStart"/>
      <w:r w:rsidR="00AF1B0C">
        <w:rPr>
          <w:i/>
          <w:color w:val="262626" w:themeColor="text1" w:themeTint="D9"/>
          <w:sz w:val="22"/>
          <w:szCs w:val="22"/>
          <w:lang w:eastAsia="en-US"/>
        </w:rPr>
        <w:t>umíst</w:t>
      </w:r>
      <w:proofErr w:type="spellEnd"/>
      <w:r w:rsidR="00AF1B0C">
        <w:rPr>
          <w:i/>
          <w:color w:val="262626" w:themeColor="text1" w:themeTint="D9"/>
          <w:sz w:val="22"/>
          <w:szCs w:val="22"/>
          <w:lang w:eastAsia="en-US"/>
        </w:rPr>
        <w:t>. stavby, LRN Cvikov – rekonstrukce kotelny,</w:t>
      </w:r>
      <w:r w:rsidR="00AF1B0C" w:rsidRPr="00AF1B0C">
        <w:t xml:space="preserve"> </w:t>
      </w:r>
      <w:r w:rsidR="00AF1B0C" w:rsidRPr="00AF1B0C">
        <w:rPr>
          <w:i/>
          <w:color w:val="262626" w:themeColor="text1" w:themeTint="D9"/>
          <w:sz w:val="22"/>
          <w:szCs w:val="22"/>
          <w:lang w:eastAsia="en-US"/>
        </w:rPr>
        <w:t>KNL – Modernizace 1. etapa</w:t>
      </w:r>
      <w:r w:rsidR="00AF1B0C">
        <w:rPr>
          <w:i/>
          <w:color w:val="262626" w:themeColor="text1" w:themeTint="D9"/>
          <w:sz w:val="22"/>
          <w:szCs w:val="22"/>
          <w:lang w:eastAsia="en-US"/>
        </w:rPr>
        <w:t xml:space="preserve">) </w:t>
      </w:r>
    </w:p>
    <w:p w14:paraId="71AAC51E" w14:textId="72ABDA61" w:rsidR="00891E47" w:rsidRPr="00891E47" w:rsidRDefault="00891E47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891E47">
        <w:rPr>
          <w:iCs/>
          <w:color w:val="262626" w:themeColor="text1" w:themeTint="D9"/>
          <w:sz w:val="22"/>
          <w:szCs w:val="22"/>
          <w:lang w:eastAsia="en-US"/>
        </w:rPr>
        <w:t>Rozpočtové opatření č. 14/24 – alokace použitelných finančních zdrojů minulých rozpočtových období do rozpočtu Libereckého kraje na rok 2024</w:t>
      </w:r>
      <w:r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  <w:r>
        <w:rPr>
          <w:iCs/>
          <w:color w:val="262626" w:themeColor="text1" w:themeTint="D9"/>
          <w:sz w:val="22"/>
          <w:szCs w:val="22"/>
          <w:lang w:eastAsia="en-US"/>
        </w:rPr>
        <w:br/>
      </w:r>
      <w:r w:rsidRPr="00891E47">
        <w:rPr>
          <w:i/>
          <w:color w:val="262626" w:themeColor="text1" w:themeTint="D9"/>
          <w:sz w:val="22"/>
          <w:szCs w:val="22"/>
          <w:lang w:eastAsia="en-US"/>
        </w:rPr>
        <w:t xml:space="preserve">(ZZS </w:t>
      </w:r>
      <w:r w:rsidR="00AF1B0C" w:rsidRPr="00891E47">
        <w:rPr>
          <w:i/>
          <w:color w:val="262626" w:themeColor="text1" w:themeTint="D9"/>
          <w:sz w:val="22"/>
          <w:szCs w:val="22"/>
          <w:lang w:eastAsia="en-US"/>
        </w:rPr>
        <w:t xml:space="preserve">LK – </w:t>
      </w:r>
      <w:proofErr w:type="spellStart"/>
      <w:r w:rsidR="00AF1B0C" w:rsidRPr="00891E47">
        <w:rPr>
          <w:i/>
          <w:color w:val="262626" w:themeColor="text1" w:themeTint="D9"/>
          <w:sz w:val="22"/>
          <w:szCs w:val="22"/>
          <w:lang w:eastAsia="en-US"/>
        </w:rPr>
        <w:t>mikroprojekt</w:t>
      </w:r>
      <w:proofErr w:type="spellEnd"/>
      <w:r w:rsidRPr="00891E47">
        <w:rPr>
          <w:i/>
          <w:color w:val="262626" w:themeColor="text1" w:themeTint="D9"/>
          <w:sz w:val="22"/>
          <w:szCs w:val="22"/>
          <w:lang w:eastAsia="en-US"/>
        </w:rPr>
        <w:t xml:space="preserve"> „Jiná řeč, společný postup“</w:t>
      </w:r>
      <w:r w:rsidRPr="00891E47">
        <w:rPr>
          <w:i/>
          <w:color w:val="262626" w:themeColor="text1" w:themeTint="D9"/>
          <w:sz w:val="22"/>
          <w:szCs w:val="22"/>
          <w:lang w:eastAsia="en-US"/>
        </w:rPr>
        <w:t>)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A69FA"/>
    <w:rsid w:val="000B10FA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0B00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2024-01-15T12:53:00Z</cp:lastPrinted>
  <dcterms:created xsi:type="dcterms:W3CDTF">2024-01-15T12:25:00Z</dcterms:created>
  <dcterms:modified xsi:type="dcterms:W3CDTF">2024-01-15T14:45:00Z</dcterms:modified>
</cp:coreProperties>
</file>